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8C" w:rsidRDefault="00766B63" w:rsidP="00766B63">
      <w:pPr>
        <w:pStyle w:val="Ttulo1"/>
      </w:pPr>
      <w:r>
        <w:t>Example 1: Help this person format their resume using tab stops:</w:t>
      </w:r>
    </w:p>
    <w:p w:rsidR="00766B63" w:rsidRPr="00766B63" w:rsidRDefault="00650033" w:rsidP="00766B63">
      <w:r>
        <w:pict>
          <v:rect id="_x0000_i1025" style="width:0;height:1.5pt" o:hralign="center" o:hrstd="t" o:hr="t" fillcolor="#a0a0a0" stroked="f"/>
        </w:pict>
      </w:r>
    </w:p>
    <w:p w:rsidR="00F375AB" w:rsidRDefault="00A71580" w:rsidP="00A71580">
      <w:pPr>
        <w:jc w:val="center"/>
        <w:rPr>
          <w:b/>
          <w:sz w:val="96"/>
        </w:rPr>
      </w:pPr>
      <w:r w:rsidRPr="00A71580">
        <w:rPr>
          <w:b/>
          <w:sz w:val="96"/>
        </w:rPr>
        <w:t>Some One</w:t>
      </w:r>
    </w:p>
    <w:p w:rsidR="00A71580" w:rsidRDefault="00A71580" w:rsidP="00A71580">
      <w:pPr>
        <w:jc w:val="center"/>
      </w:pPr>
      <w:r>
        <w:t>Address | Phone Number | Email</w:t>
      </w:r>
    </w:p>
    <w:p w:rsidR="00A71580" w:rsidRDefault="00A71580" w:rsidP="00A71580">
      <w:pPr>
        <w:rPr>
          <w:b/>
        </w:rPr>
      </w:pPr>
      <w:r w:rsidRPr="00A71580">
        <w:rPr>
          <w:b/>
        </w:rPr>
        <w:t>Work Experience:</w:t>
      </w:r>
    </w:p>
    <w:p w:rsidR="00A71580" w:rsidRDefault="00A71580" w:rsidP="00A71580">
      <w:r>
        <w:t>Sales Person – Cool Company</w:t>
      </w:r>
      <w:r w:rsidR="000E218C">
        <w:t xml:space="preserve">                                                                                                                 2016 – 2017</w:t>
      </w:r>
    </w:p>
    <w:p w:rsidR="000E218C" w:rsidRDefault="000E218C" w:rsidP="00A71580">
      <w:r>
        <w:t>Manager – Other Company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  2012 – 2016</w:t>
      </w:r>
    </w:p>
    <w:p w:rsidR="000E218C" w:rsidRDefault="009511A9" w:rsidP="00A71580">
      <w:r>
        <w:t xml:space="preserve">Student – MUN             </w:t>
      </w:r>
      <w:r w:rsidR="000B1397">
        <w:t xml:space="preserve">                     </w:t>
      </w:r>
      <w:r w:rsidR="000B1397">
        <w:tab/>
      </w:r>
      <w:r w:rsidR="000B1397">
        <w:tab/>
      </w:r>
      <w:r w:rsidR="000B1397">
        <w:tab/>
      </w:r>
      <w:r w:rsidR="000B1397">
        <w:tab/>
      </w:r>
      <w:r w:rsidR="000B1397">
        <w:tab/>
        <w:t xml:space="preserve">     </w:t>
      </w:r>
      <w:r>
        <w:t xml:space="preserve">         Sept. 2008 – April 2012</w:t>
      </w:r>
    </w:p>
    <w:p w:rsidR="00766B63" w:rsidRDefault="00766B63" w:rsidP="00A71580"/>
    <w:p w:rsidR="00766B63" w:rsidRDefault="00650033" w:rsidP="00A71580">
      <w:r>
        <w:pict>
          <v:rect id="_x0000_i1026" style="width:0;height:1.5pt" o:hralign="center" o:hrstd="t" o:hr="t" fillcolor="#a0a0a0" stroked="f"/>
        </w:pict>
      </w:r>
    </w:p>
    <w:p w:rsidR="00A147B7" w:rsidRDefault="00A147B7" w:rsidP="00A147B7"/>
    <w:p w:rsidR="00A147B7" w:rsidRDefault="00A147B7" w:rsidP="00A147B7"/>
    <w:p w:rsidR="00766B63" w:rsidRDefault="00766B63" w:rsidP="00766B63">
      <w:pPr>
        <w:pStyle w:val="Ttulo1"/>
      </w:pPr>
      <w:r>
        <w:t xml:space="preserve">Example 2: </w:t>
      </w:r>
      <w:r w:rsidR="00E06084">
        <w:t xml:space="preserve">Reformat this </w:t>
      </w:r>
      <w:r w:rsidR="00B65B2E">
        <w:t>application to have b</w:t>
      </w:r>
      <w:r w:rsidR="009511A9">
        <w:t>etter alignment using tab stops: (</w:t>
      </w:r>
      <w:r w:rsidR="00147AEA">
        <w:t>HINT:  Name, Phone, Address, etc. should be right aligned… the underscores should be left aligned)</w:t>
      </w:r>
    </w:p>
    <w:p w:rsidR="00B65B2E" w:rsidRDefault="00650033" w:rsidP="00B65B2E">
      <w:r>
        <w:pict>
          <v:rect id="_x0000_i1027" style="width:0;height:1.5pt" o:hralign="center" o:hrstd="t" o:hr="t" fillcolor="#a0a0a0" stroked="f"/>
        </w:pict>
      </w:r>
    </w:p>
    <w:p w:rsidR="009511A9" w:rsidRDefault="000D5837" w:rsidP="00EA4877">
      <w:pPr>
        <w:tabs>
          <w:tab w:val="right" w:pos="993"/>
          <w:tab w:val="left" w:pos="1134"/>
          <w:tab w:val="left" w:leader="underscore" w:pos="4820"/>
          <w:tab w:val="right" w:pos="6521"/>
          <w:tab w:val="left" w:pos="6663"/>
          <w:tab w:val="left" w:leader="underscore" w:pos="9072"/>
        </w:tabs>
      </w:pPr>
      <w:r>
        <w:tab/>
        <w:t>Name:</w:t>
      </w:r>
      <w:r w:rsidR="00EE0DFB">
        <w:tab/>
      </w:r>
      <w:r w:rsidR="00EA4877">
        <w:tab/>
      </w:r>
      <w:r w:rsidR="00EA4877">
        <w:tab/>
        <w:t>Gender:</w:t>
      </w:r>
      <w:r w:rsidR="00EA4877">
        <w:tab/>
      </w:r>
      <w:r w:rsidR="00EA4877">
        <w:tab/>
      </w:r>
    </w:p>
    <w:p w:rsidR="009511A9" w:rsidRDefault="000D5837" w:rsidP="00EA4877">
      <w:pPr>
        <w:tabs>
          <w:tab w:val="right" w:pos="993"/>
          <w:tab w:val="left" w:pos="1134"/>
          <w:tab w:val="left" w:leader="underscore" w:pos="4820"/>
          <w:tab w:val="right" w:pos="6521"/>
          <w:tab w:val="left" w:pos="6663"/>
          <w:tab w:val="left" w:leader="underscore" w:pos="9072"/>
        </w:tabs>
      </w:pPr>
      <w:r>
        <w:tab/>
      </w:r>
      <w:r w:rsidR="009511A9">
        <w:t>Phone:</w:t>
      </w:r>
      <w:r w:rsidR="00EA4877">
        <w:tab/>
      </w:r>
      <w:r w:rsidR="00EA4877">
        <w:tab/>
      </w:r>
      <w:r w:rsidR="00EA4877">
        <w:tab/>
      </w:r>
      <w:r w:rsidR="009511A9">
        <w:t>Date of Birth:</w:t>
      </w:r>
      <w:r w:rsidR="00EA4877">
        <w:tab/>
      </w:r>
      <w:r w:rsidR="00EA4877">
        <w:tab/>
      </w:r>
    </w:p>
    <w:p w:rsidR="009511A9" w:rsidRDefault="00EA4877" w:rsidP="00EA4877">
      <w:pPr>
        <w:tabs>
          <w:tab w:val="right" w:pos="993"/>
          <w:tab w:val="left" w:pos="1134"/>
          <w:tab w:val="left" w:leader="underscore" w:pos="4820"/>
          <w:tab w:val="right" w:pos="6521"/>
          <w:tab w:val="left" w:pos="6663"/>
          <w:tab w:val="left" w:leader="underscore" w:pos="9072"/>
        </w:tabs>
      </w:pPr>
      <w:r>
        <w:tab/>
      </w:r>
      <w:r w:rsidR="009511A9">
        <w:t>Address:</w:t>
      </w:r>
      <w:r>
        <w:tab/>
      </w:r>
      <w:r>
        <w:tab/>
      </w:r>
      <w:r>
        <w:tab/>
      </w:r>
      <w:r w:rsidR="009511A9">
        <w:t>SIN</w:t>
      </w:r>
      <w:r>
        <w:t>:</w:t>
      </w:r>
      <w:r>
        <w:tab/>
      </w:r>
      <w:r>
        <w:tab/>
      </w:r>
    </w:p>
    <w:p w:rsidR="00566448" w:rsidRDefault="00566448" w:rsidP="00B65B2E"/>
    <w:p w:rsidR="004D31E6" w:rsidRDefault="004D31E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566448" w:rsidRDefault="004D31E6" w:rsidP="004D31E6">
      <w:pPr>
        <w:pStyle w:val="Ttulo1"/>
      </w:pPr>
      <w:r>
        <w:lastRenderedPageBreak/>
        <w:t>Example 3: Center-align the equation</w:t>
      </w:r>
      <w:r w:rsidR="00C539C9">
        <w:t>s and right-align the e</w:t>
      </w:r>
      <w:r>
        <w:t>quation numbers</w:t>
      </w:r>
      <w:r w:rsidR="00B9461E">
        <w:t xml:space="preserve"> (within the columns)</w:t>
      </w:r>
      <w:r>
        <w:t>:</w:t>
      </w:r>
    </w:p>
    <w:p w:rsidR="00A147B7" w:rsidRDefault="00A147B7" w:rsidP="00A147B7"/>
    <w:p w:rsidR="00B9461E" w:rsidRDefault="00B9461E" w:rsidP="00A147B7">
      <w:pPr>
        <w:sectPr w:rsidR="00B9461E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15E88" w:rsidRDefault="00715E88" w:rsidP="00715E88">
      <w:r>
        <w:t>Sample text. Sample text. Sample text. Sample text. Sample text. Sample text. Sample text. Sample text.</w:t>
      </w:r>
      <w:r w:rsidRPr="00715E88">
        <w:t xml:space="preserve"> </w:t>
      </w:r>
      <w:r>
        <w:t>Sample text. Sample text. Sample text. Sample text. Sample text. Sample text. Sample text. Sample text.</w:t>
      </w:r>
    </w:p>
    <w:p w:rsidR="00715E88" w:rsidRDefault="00EA4877" w:rsidP="00F978AF">
      <w:pPr>
        <w:tabs>
          <w:tab w:val="center" w:pos="2127"/>
          <w:tab w:val="right" w:pos="4253"/>
        </w:tabs>
        <w:jc w:val="center"/>
      </w:pP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A=π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 w:rsidR="00715E88">
        <w:rPr>
          <w:rFonts w:eastAsiaTheme="minorEastAsia"/>
        </w:rPr>
        <w:t>(1)</w:t>
      </w:r>
    </w:p>
    <w:p w:rsidR="00715E88" w:rsidRDefault="00715E88" w:rsidP="00715E88">
      <w:r>
        <w:t>Sample text. Sample text. Sample text. Sample text. Sample text. Sample text. Sample text. Sample text.</w:t>
      </w:r>
      <w:r w:rsidRPr="00715E88">
        <w:t xml:space="preserve"> </w:t>
      </w:r>
      <w:r>
        <w:t>Sample text. Sample text. Sample text. Sample text. Sample text. Sample text. Sample text. Sample text.</w:t>
      </w:r>
    </w:p>
    <w:p w:rsidR="00B9461E" w:rsidRPr="00F978AF" w:rsidRDefault="00F978AF" w:rsidP="00F978AF">
      <w:pPr>
        <w:tabs>
          <w:tab w:val="center" w:pos="2127"/>
          <w:tab w:val="right" w:pos="4253"/>
        </w:tabs>
        <w:jc w:val="center"/>
        <w:rPr>
          <w:rFonts w:eastAsiaTheme="minorEastAsia"/>
        </w:rPr>
      </w:pP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 w:rsidR="00C539C9">
        <w:rPr>
          <w:rFonts w:eastAsiaTheme="minorEastAsia"/>
        </w:rPr>
        <w:t>(2)</w:t>
      </w:r>
    </w:p>
    <w:p w:rsidR="00C539C9" w:rsidRDefault="00C539C9" w:rsidP="00C539C9">
      <w:r>
        <w:t>Sample text. Sample text. Sample text. Sample text. Sample text. Sample text. Sample text. Sample text.</w:t>
      </w:r>
      <w:r w:rsidRPr="00715E88">
        <w:t xml:space="preserve"> </w:t>
      </w:r>
      <w:r>
        <w:t>Sample text. Sample text. Sample text. Sample text. Sample text. Sample text. Sample text. Sample text.</w:t>
      </w:r>
    </w:p>
    <w:p w:rsidR="00B9461E" w:rsidRPr="00F978AF" w:rsidRDefault="00F978AF" w:rsidP="00F978AF">
      <w:pPr>
        <w:tabs>
          <w:tab w:val="center" w:pos="2127"/>
          <w:tab w:val="right" w:pos="4253"/>
        </w:tabs>
        <w:jc w:val="center"/>
        <w:rPr>
          <w:rFonts w:eastAsiaTheme="minorEastAsia"/>
        </w:rPr>
      </w:pP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eastAsiaTheme="minorEastAsia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</m:t>
            </m:r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</m:e>
        </m:nary>
      </m:oMath>
      <w:r>
        <w:rPr>
          <w:rFonts w:eastAsiaTheme="minorEastAsia"/>
        </w:rPr>
        <w:tab/>
      </w:r>
      <w:r w:rsidR="00C539C9">
        <w:rPr>
          <w:rFonts w:eastAsiaTheme="minorEastAsia"/>
        </w:rPr>
        <w:t>(3)</w:t>
      </w:r>
    </w:p>
    <w:p w:rsidR="00B9461E" w:rsidRPr="00F978AF" w:rsidRDefault="00650033" w:rsidP="00F978AF">
      <w:pPr>
        <w:tabs>
          <w:tab w:val="center" w:pos="2127"/>
          <w:tab w:val="right" w:pos="4253"/>
        </w:tabs>
        <w:jc w:val="center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="Cambria Math" w:hAnsi="Cambria Math" w:cs="Cambria Math"/>
              </w:rPr>
              <m:t>α</m:t>
            </m:r>
          </m:e>
        </m:func>
        <m:r>
          <m:rPr>
            <m:sty m:val="p"/>
          </m:rPr>
          <w:rPr>
            <w:rFonts w:ascii="Cambria Math" w:eastAsia="Cambria Math" w:hAnsi="Cambria Math" w:cs="Cambria Math"/>
          </w:rPr>
          <m:t>±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sin</m:t>
            </m:r>
          </m:fName>
          <m:e>
            <m:r>
              <w:rPr>
                <w:rFonts w:ascii="Cambria Math" w:eastAsia="Cambria Math" w:hAnsi="Cambria Math" w:cs="Cambria Math"/>
              </w:rPr>
              <m:t>β</m:t>
            </m:r>
          </m:e>
        </m:func>
        <m:r>
          <m:rPr>
            <m:sty m:val="p"/>
          </m:rPr>
          <w:rPr>
            <w:rFonts w:ascii="Cambria Math" w:eastAsia="Cambria Math" w:hAnsi="Cambria Math" w:cs="Cambria Math"/>
          </w:rPr>
          <m:t>=2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±</m:t>
                </m:r>
                <m:r>
                  <w:rPr>
                    <w:rFonts w:ascii="Cambria Math" w:eastAsia="Cambria Math" w:hAnsi="Cambria Math" w:cs="Cambria Math"/>
                  </w:rPr>
                  <m:t>β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∓</m:t>
                </m:r>
                <m:r>
                  <w:rPr>
                    <w:rFonts w:ascii="Cambria Math" w:eastAsia="Cambria Math" w:hAnsi="Cambria Math" w:cs="Cambria Math"/>
                  </w:rPr>
                  <m:t>β</m:t>
                </m:r>
              </m:e>
            </m:d>
          </m:e>
        </m:func>
      </m:oMath>
      <w:r w:rsidR="00F978AF">
        <w:rPr>
          <w:rFonts w:eastAsiaTheme="minorEastAsia"/>
        </w:rPr>
        <w:tab/>
      </w:r>
      <w:r w:rsidR="00C539C9">
        <w:rPr>
          <w:rFonts w:eastAsiaTheme="minorEastAsia"/>
        </w:rPr>
        <w:t>(4)</w:t>
      </w:r>
    </w:p>
    <w:p w:rsidR="00B9461E" w:rsidRPr="00F978AF" w:rsidRDefault="00F978AF" w:rsidP="00F978AF">
      <w:pPr>
        <w:tabs>
          <w:tab w:val="center" w:pos="2127"/>
          <w:tab w:val="right" w:pos="4253"/>
        </w:tabs>
        <w:jc w:val="center"/>
        <w:rPr>
          <w:rFonts w:eastAsiaTheme="minorEastAsia"/>
        </w:rPr>
      </w:pPr>
      <w:r>
        <w:rPr>
          <w:rFonts w:eastAsiaTheme="minorEastAsia"/>
          <w:iCs/>
        </w:rPr>
        <w:tab/>
      </w:r>
      <m:oMath>
        <m:r>
          <w:rPr>
            <w:rFonts w:ascii="Cambria Math" w:eastAsiaTheme="minorEastAsia" w:hAnsi="Cambria Math" w:cs="Cambria Math"/>
          </w:rPr>
          <m:t>x</m:t>
        </m:r>
        <m:r>
          <m:rPr>
            <m:sty m:val="p"/>
          </m:rPr>
          <w:rPr>
            <w:rFonts w:ascii="Cambria Math" w:eastAsiaTheme="minorEastAsia" w:hAnsi="Cambria Math" w:cs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-</m:t>
            </m:r>
            <m:r>
              <w:rPr>
                <w:rFonts w:ascii="Cambria Math" w:eastAsiaTheme="minorEastAsia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-4</m:t>
                </m:r>
                <m:r>
                  <w:rPr>
                    <w:rFonts w:ascii="Cambria Math" w:eastAsiaTheme="minorEastAsia" w:hAnsi="Cambria Math" w:cs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2</m:t>
            </m:r>
            <m:r>
              <w:rPr>
                <w:rFonts w:ascii="Cambria Math" w:eastAsiaTheme="minorEastAsia" w:hAnsi="Cambria Math" w:cs="Cambria Math"/>
              </w:rPr>
              <m:t>a</m:t>
            </m:r>
          </m:den>
        </m:f>
      </m:oMath>
      <w:r>
        <w:rPr>
          <w:rFonts w:eastAsiaTheme="minorEastAsia"/>
        </w:rPr>
        <w:tab/>
      </w:r>
      <w:r w:rsidR="00C539C9">
        <w:rPr>
          <w:rFonts w:eastAsiaTheme="minorEastAsia"/>
        </w:rPr>
        <w:t>(5)</w:t>
      </w:r>
    </w:p>
    <w:p w:rsidR="00DD7487" w:rsidRDefault="00DD7487" w:rsidP="00DD7487">
      <w:r>
        <w:t>Sample text. Sample text. Sample text. Sample text. Sample text. Sample text. Sample text. Sample text.</w:t>
      </w:r>
      <w:r w:rsidRPr="00715E88">
        <w:t xml:space="preserve"> </w:t>
      </w:r>
      <w:r>
        <w:t>Sample text. Sample text. Sample text. Sample text. Sample text. Sample text. Sample text. Sample text.</w:t>
      </w:r>
    </w:p>
    <w:p w:rsidR="00DD7487" w:rsidRDefault="00DD7487" w:rsidP="00DD7487">
      <w:r>
        <w:t xml:space="preserve">Sample text. Sample text. Sample text. Sample text. Sample text. Sample text. Sample text. </w:t>
      </w:r>
      <w:r>
        <w:t>Sample text.</w:t>
      </w:r>
      <w:r w:rsidRPr="00715E88">
        <w:t xml:space="preserve"> </w:t>
      </w:r>
      <w:r>
        <w:t>Sample text. Sample text. Sample text. Sample text. Sample text. Sample text. Sample text. Sample text.</w:t>
      </w:r>
    </w:p>
    <w:p w:rsidR="00DD7487" w:rsidRDefault="00DD7487" w:rsidP="00DD7487"/>
    <w:p w:rsidR="00B9461E" w:rsidRDefault="00F978AF" w:rsidP="00F978AF">
      <w:pPr>
        <w:tabs>
          <w:tab w:val="center" w:pos="2127"/>
          <w:tab w:val="right" w:pos="4253"/>
        </w:tabs>
        <w:jc w:val="center"/>
        <w:rPr>
          <w:rFonts w:eastAsiaTheme="minorEastAsia"/>
        </w:rPr>
      </w:pP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1+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=1+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nx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1!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2!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+…</m:t>
        </m:r>
      </m:oMath>
      <w:r w:rsidR="00EA4877">
        <w:rPr>
          <w:rFonts w:eastAsiaTheme="minorEastAsia"/>
        </w:rPr>
        <w:tab/>
      </w:r>
      <w:bookmarkStart w:id="0" w:name="_GoBack"/>
      <w:bookmarkEnd w:id="0"/>
      <w:r w:rsidR="00DD7487">
        <w:rPr>
          <w:rFonts w:eastAsiaTheme="minorEastAsia"/>
        </w:rPr>
        <w:t>(6)</w:t>
      </w:r>
    </w:p>
    <w:p w:rsidR="00DD7487" w:rsidRDefault="00DD7487" w:rsidP="00DD7487">
      <w:r>
        <w:t>Sample text. Sample text. Sample text. Sample text. Sample text. Sample text. Sample text. Sample text.</w:t>
      </w:r>
      <w:r w:rsidRPr="00715E88">
        <w:t xml:space="preserve"> </w:t>
      </w:r>
      <w:r>
        <w:t>Sample text. Sample text. Sample text. Sample text. Sample text. Sample text. Sample text. Sample text.</w:t>
      </w:r>
    </w:p>
    <w:p w:rsidR="00DD7487" w:rsidRDefault="00DD7487" w:rsidP="00DD7487">
      <w:r>
        <w:t>Sample text. Sample text. Sample text. Sample text. Sample text. Sample text. Sample text. Sample text.</w:t>
      </w:r>
      <w:r w:rsidRPr="00715E88">
        <w:t xml:space="preserve"> </w:t>
      </w:r>
      <w:r>
        <w:t>Sample text. Sample text. Sample text. Sample text. Sample text. Sample text. Sample text. Sample text.</w:t>
      </w:r>
    </w:p>
    <w:p w:rsidR="00DD7487" w:rsidRDefault="00DD7487" w:rsidP="00DD7487">
      <w:r>
        <w:t>Sample text. Sample text. Sample text. Sample text. Sample text. Sample text. Sample text. Sample text.</w:t>
      </w:r>
      <w:r w:rsidRPr="00715E88">
        <w:t xml:space="preserve"> </w:t>
      </w:r>
      <w:r>
        <w:t>Sample text. Sample text. Sample text. Sample text. Sample text. Sample text. Sample text. Sample text.</w:t>
      </w:r>
    </w:p>
    <w:p w:rsidR="00DD7487" w:rsidRDefault="00DD7487" w:rsidP="00DD7487">
      <w:r>
        <w:t>Sample text. Sample text. Sample text. Sample text. Sample text. Sample text. Sample text. Sample text.</w:t>
      </w:r>
      <w:r w:rsidRPr="00715E88">
        <w:t xml:space="preserve"> </w:t>
      </w:r>
      <w:r>
        <w:t>Sample text. Sample text. Sample text. Sample text. Sample text. Sample text. Sample text. Sample text.</w:t>
      </w:r>
    </w:p>
    <w:p w:rsidR="00DD7487" w:rsidRPr="00F978AF" w:rsidRDefault="00F978AF" w:rsidP="00F978AF">
      <w:pPr>
        <w:tabs>
          <w:tab w:val="center" w:pos="2127"/>
          <w:tab w:val="right" w:pos="4253"/>
        </w:tabs>
        <w:jc w:val="center"/>
        <w:rPr>
          <w:rFonts w:eastAsiaTheme="minorEastAsia"/>
        </w:rPr>
      </w:pP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iωt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, 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</w:rPr>
              <m:t>θ</m:t>
            </m:r>
          </m:e>
        </m:func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</m:den>
        </m:f>
      </m:oMath>
      <w:r>
        <w:rPr>
          <w:rFonts w:eastAsiaTheme="minorEastAsia"/>
        </w:rPr>
        <w:tab/>
      </w:r>
      <w:r w:rsidR="00FE7762">
        <w:rPr>
          <w:rFonts w:eastAsiaTheme="minorEastAsia"/>
        </w:rPr>
        <w:t>(7)</w:t>
      </w:r>
    </w:p>
    <w:p w:rsidR="00B9461E" w:rsidRDefault="00B9461E" w:rsidP="00A147B7"/>
    <w:p w:rsidR="00B9461E" w:rsidRDefault="00B9461E" w:rsidP="00A147B7"/>
    <w:p w:rsidR="00B9461E" w:rsidRDefault="00B9461E" w:rsidP="00A147B7">
      <w:pPr>
        <w:sectPr w:rsidR="00B9461E" w:rsidSect="00715E88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B9461E" w:rsidRPr="00A147B7" w:rsidRDefault="00B9461E" w:rsidP="00A147B7"/>
    <w:sectPr w:rsidR="00B9461E" w:rsidRPr="00A147B7" w:rsidSect="00B9461E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33" w:rsidRDefault="00650033" w:rsidP="000E218C">
      <w:pPr>
        <w:spacing w:after="0" w:line="240" w:lineRule="auto"/>
      </w:pPr>
      <w:r>
        <w:separator/>
      </w:r>
    </w:p>
  </w:endnote>
  <w:endnote w:type="continuationSeparator" w:id="0">
    <w:p w:rsidR="00650033" w:rsidRDefault="00650033" w:rsidP="000E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33" w:rsidRDefault="00650033" w:rsidP="000E218C">
      <w:pPr>
        <w:spacing w:after="0" w:line="240" w:lineRule="auto"/>
      </w:pPr>
      <w:r>
        <w:separator/>
      </w:r>
    </w:p>
  </w:footnote>
  <w:footnote w:type="continuationSeparator" w:id="0">
    <w:p w:rsidR="00650033" w:rsidRDefault="00650033" w:rsidP="000E2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87" w:rsidRDefault="002525A1">
    <w:pPr>
      <w:pStyle w:val="Cabealho"/>
    </w:pPr>
    <w:r>
      <w:t>Tab Stop Challenge – Sample Document</w:t>
    </w:r>
    <w:r>
      <w:tab/>
    </w:r>
    <w:r>
      <w:tab/>
      <w:t>Winter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C0"/>
    <w:rsid w:val="000219C0"/>
    <w:rsid w:val="000B1397"/>
    <w:rsid w:val="000D5837"/>
    <w:rsid w:val="000E218C"/>
    <w:rsid w:val="00147AEA"/>
    <w:rsid w:val="002525A1"/>
    <w:rsid w:val="004D31E6"/>
    <w:rsid w:val="004F203E"/>
    <w:rsid w:val="00566448"/>
    <w:rsid w:val="00650033"/>
    <w:rsid w:val="00715E88"/>
    <w:rsid w:val="00766B63"/>
    <w:rsid w:val="009511A9"/>
    <w:rsid w:val="00A147B7"/>
    <w:rsid w:val="00A71580"/>
    <w:rsid w:val="00B65B2E"/>
    <w:rsid w:val="00B9461E"/>
    <w:rsid w:val="00C539C9"/>
    <w:rsid w:val="00C7234D"/>
    <w:rsid w:val="00DD7487"/>
    <w:rsid w:val="00E06084"/>
    <w:rsid w:val="00EA4877"/>
    <w:rsid w:val="00EE0DFB"/>
    <w:rsid w:val="00F375AB"/>
    <w:rsid w:val="00F978AF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756B"/>
  <w15:docId w15:val="{5CC22CD0-43F2-4EFC-A1E5-14E067DA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6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2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218C"/>
  </w:style>
  <w:style w:type="paragraph" w:styleId="Rodap">
    <w:name w:val="footer"/>
    <w:basedOn w:val="Normal"/>
    <w:link w:val="RodapChar"/>
    <w:uiPriority w:val="99"/>
    <w:unhideWhenUsed/>
    <w:rsid w:val="000E2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18C"/>
  </w:style>
  <w:style w:type="character" w:customStyle="1" w:styleId="Ttulo1Char">
    <w:name w:val="Título 1 Char"/>
    <w:basedOn w:val="Fontepargpadro"/>
    <w:link w:val="Ttulo1"/>
    <w:uiPriority w:val="9"/>
    <w:rsid w:val="00766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E88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D74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0848-3881-45E4-A2BB-23B57F93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Henrique Dos Prazeres Fonseca</cp:lastModifiedBy>
  <cp:revision>2</cp:revision>
  <dcterms:created xsi:type="dcterms:W3CDTF">2017-06-05T23:21:00Z</dcterms:created>
  <dcterms:modified xsi:type="dcterms:W3CDTF">2017-06-05T23:21:00Z</dcterms:modified>
</cp:coreProperties>
</file>